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58141D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A44805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8C74A7">
        <w:rPr>
          <w:b/>
          <w:bCs/>
          <w:i/>
          <w:noProof/>
          <w:sz w:val="28"/>
        </w:rPr>
        <w:t>00577</w:t>
      </w:r>
      <w:bookmarkStart w:id="0" w:name="_GoBack"/>
      <w:bookmarkEnd w:id="0"/>
    </w:p>
    <w:p w14:paraId="06EFB710" w14:textId="07FD241E" w:rsidR="00324A06" w:rsidRPr="001C568A" w:rsidRDefault="009D2B82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9D2B82">
        <w:rPr>
          <w:b/>
          <w:noProof/>
          <w:sz w:val="24"/>
        </w:rPr>
        <w:t>Elbonia,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E1DCB95" w:rsidR="001E41F3" w:rsidRPr="00410371" w:rsidRDefault="00543A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3293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5F51790" w:rsidR="001E41F3" w:rsidRPr="00410371" w:rsidRDefault="00543A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0689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543A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96C83E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7C3293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54A6CA6" w:rsidR="00F25D98" w:rsidRDefault="00103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36F94A" w:rsidR="00F25D98" w:rsidRDefault="00103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2B5F0845" w:rsidR="001E41F3" w:rsidRDefault="007D1E2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Dynamic LCP Mapping Restrictions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F0C0A8E" w:rsidR="001E41F3" w:rsidRDefault="007C329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946C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B360A2F" w:rsidR="001E41F3" w:rsidRDefault="00543A13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7C329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E281D29" w:rsidR="001E41F3" w:rsidRDefault="00543A1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7D1E20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A1126B4" w:rsidR="001E41F3" w:rsidRDefault="00666AF1" w:rsidP="006E4B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LCP Mapping Restrictions </w:t>
            </w:r>
            <w:r w:rsidR="00BE7922">
              <w:rPr>
                <w:noProof/>
              </w:rPr>
              <w:t>need to be quickly adjusted for best TCP performance</w:t>
            </w:r>
            <w:r w:rsidR="0012448D">
              <w:rPr>
                <w:noProof/>
              </w:rPr>
              <w:t xml:space="preserve"> </w:t>
            </w:r>
            <w:r w:rsidR="00BB76F8">
              <w:rPr>
                <w:noProof/>
              </w:rPr>
              <w:t xml:space="preserve">and </w:t>
            </w:r>
            <w:r w:rsidR="00BE7922">
              <w:rPr>
                <w:noProof/>
              </w:rPr>
              <w:t xml:space="preserve">to </w:t>
            </w:r>
            <w:r w:rsidR="008826F8">
              <w:rPr>
                <w:noProof/>
              </w:rPr>
              <w:t xml:space="preserve">avoid blocking high priority traffic in </w:t>
            </w:r>
            <w:r w:rsidR="00BE7922">
              <w:rPr>
                <w:noProof/>
              </w:rPr>
              <w:t xml:space="preserve">high load situations </w:t>
            </w:r>
            <w:r w:rsidR="008826F8">
              <w:rPr>
                <w:noProof/>
              </w:rPr>
              <w:t>o</w:t>
            </w:r>
            <w:r w:rsidR="0012448D">
              <w:rPr>
                <w:noProof/>
              </w:rPr>
              <w:t>r</w:t>
            </w:r>
            <w:r w:rsidR="008826F8">
              <w:rPr>
                <w:noProof/>
              </w:rPr>
              <w:t xml:space="preserve"> </w:t>
            </w:r>
            <w:r w:rsidR="00BB76F8">
              <w:rPr>
                <w:noProof/>
              </w:rPr>
              <w:t xml:space="preserve">mobility </w:t>
            </w:r>
            <w:r w:rsidR="0012448D">
              <w:rPr>
                <w:noProof/>
              </w:rPr>
              <w:t xml:space="preserve">scenarios involving </w:t>
            </w:r>
            <w:r w:rsidR="006E4B43">
              <w:rPr>
                <w:noProof/>
              </w:rPr>
              <w:t>high frequencies.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4274888" w:rsidR="00324A06" w:rsidRDefault="00197896" w:rsidP="0019789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3005BB" w:rsidRPr="003005BB">
              <w:rPr>
                <w:noProof/>
              </w:rPr>
              <w:t>LCP Mapping Restriction Activation/Deactivation MAC CE</w:t>
            </w:r>
            <w:r w:rsidR="003005BB">
              <w:rPr>
                <w:noProof/>
              </w:rPr>
              <w:t xml:space="preserve"> is introduced.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3F0B3B" w:rsidR="00324A06" w:rsidRDefault="00025D4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Because </w:t>
            </w:r>
            <w:r w:rsidR="004F3E82">
              <w:rPr>
                <w:noProof/>
              </w:rPr>
              <w:t>LCP restrictions cannot be quickly adjusted</w:t>
            </w:r>
            <w:r>
              <w:rPr>
                <w:noProof/>
              </w:rPr>
              <w:t xml:space="preserve">, TCP performance is suboptimal and high priority traffic </w:t>
            </w:r>
            <w:r w:rsidR="00D93F73">
              <w:rPr>
                <w:noProof/>
              </w:rPr>
              <w:t>might experience delay</w:t>
            </w:r>
            <w:r w:rsidR="001753DD">
              <w:rPr>
                <w:noProof/>
              </w:rPr>
              <w:t>/blocking</w:t>
            </w:r>
            <w:r w:rsidR="00D93F73">
              <w:rPr>
                <w:noProof/>
              </w:rPr>
              <w:t xml:space="preserve"> in scenarios of overload or </w:t>
            </w:r>
            <w:r w:rsidR="001753DD">
              <w:rPr>
                <w:noProof/>
              </w:rPr>
              <w:t xml:space="preserve">when </w:t>
            </w:r>
            <w:r w:rsidR="00D93F73">
              <w:rPr>
                <w:noProof/>
              </w:rPr>
              <w:t xml:space="preserve">mobility </w:t>
            </w:r>
            <w:r w:rsidR="001753DD">
              <w:rPr>
                <w:noProof/>
              </w:rPr>
              <w:t>involves</w:t>
            </w:r>
            <w:r w:rsidR="00D93F73">
              <w:rPr>
                <w:noProof/>
              </w:rPr>
              <w:t xml:space="preserve"> high frequencies.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4249FE9" w:rsidR="00324A06" w:rsidRDefault="007A76F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5.4.3.1.1, 5.4.3.1.2, 6.1.3.X (new), </w:t>
            </w:r>
            <w:r w:rsidR="00FF5F26">
              <w:rPr>
                <w:noProof/>
              </w:rPr>
              <w:t>6.2.1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30CA3D5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87BE3E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46F612B2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3E34F6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9381B4A" w:rsidR="00324A06" w:rsidRDefault="007C329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326A73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7BFA38F5" w14:textId="77777777" w:rsidR="00FB772B" w:rsidRPr="005174E9" w:rsidRDefault="00FB772B" w:rsidP="00FB772B">
      <w:pPr>
        <w:pStyle w:val="Heading5"/>
        <w:rPr>
          <w:lang w:eastAsia="ko-KR"/>
        </w:rPr>
      </w:pPr>
      <w:bookmarkStart w:id="3" w:name="_Toc29239840"/>
      <w:r w:rsidRPr="005174E9">
        <w:rPr>
          <w:lang w:eastAsia="ko-KR"/>
        </w:rPr>
        <w:t>5.4.3.1.1</w:t>
      </w:r>
      <w:r w:rsidRPr="005174E9">
        <w:rPr>
          <w:lang w:eastAsia="ko-KR"/>
        </w:rPr>
        <w:tab/>
        <w:t>General</w:t>
      </w:r>
      <w:bookmarkEnd w:id="3"/>
    </w:p>
    <w:p w14:paraId="49680B9C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The Logical Channel Prioritization (LCP) procedure is applied whenever a new transmission is performed.</w:t>
      </w:r>
    </w:p>
    <w:p w14:paraId="37923C36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RRC controls the scheduling of uplink data by signalling for each logical channel per MAC entity:</w:t>
      </w:r>
    </w:p>
    <w:p w14:paraId="001CA39C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priority</w:t>
      </w:r>
      <w:r w:rsidRPr="005174E9">
        <w:rPr>
          <w:lang w:eastAsia="ko-KR"/>
        </w:rPr>
        <w:t xml:space="preserve"> where an increasing priority value indicates a lower priority level;</w:t>
      </w:r>
    </w:p>
    <w:p w14:paraId="65BD4FCB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prioritisedBitRate</w:t>
      </w:r>
      <w:r w:rsidRPr="005174E9">
        <w:rPr>
          <w:lang w:eastAsia="ko-KR"/>
        </w:rPr>
        <w:t xml:space="preserve"> which sets the Prioritized Bit Rate (PBR);</w:t>
      </w:r>
    </w:p>
    <w:p w14:paraId="2AAAFA76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bucketSizeDuration</w:t>
      </w:r>
      <w:r w:rsidRPr="005174E9">
        <w:rPr>
          <w:lang w:eastAsia="ko-KR"/>
        </w:rPr>
        <w:t xml:space="preserve"> which sets the Bucket Size Duration (BSD).</w:t>
      </w:r>
    </w:p>
    <w:p w14:paraId="7C574F50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RRC additionally controls the LCP procedure by configuring mapping restrictions for each logical channel:</w:t>
      </w:r>
    </w:p>
    <w:p w14:paraId="3C8AB715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allowedSCS-List</w:t>
      </w:r>
      <w:r w:rsidRPr="005174E9">
        <w:rPr>
          <w:lang w:eastAsia="ko-KR"/>
        </w:rPr>
        <w:t xml:space="preserve"> which sets the allowed Subcarrier Spacing(s) for transmission;</w:t>
      </w:r>
    </w:p>
    <w:p w14:paraId="309E86C2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maxPUSCH-Duration</w:t>
      </w:r>
      <w:r w:rsidRPr="005174E9">
        <w:rPr>
          <w:lang w:eastAsia="ko-KR"/>
        </w:rPr>
        <w:t xml:space="preserve"> which sets the maximum PUSCH duration allowed for transmission;</w:t>
      </w:r>
    </w:p>
    <w:p w14:paraId="4CA48A0E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configuredGrantType1Allowed</w:t>
      </w:r>
      <w:r w:rsidRPr="005174E9">
        <w:rPr>
          <w:lang w:eastAsia="ko-KR"/>
        </w:rPr>
        <w:t xml:space="preserve"> which sets whether a configured grant Type 1 can be used for transmission;</w:t>
      </w:r>
    </w:p>
    <w:p w14:paraId="5F512329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allowedServingCells</w:t>
      </w:r>
      <w:r w:rsidRPr="005174E9">
        <w:rPr>
          <w:lang w:eastAsia="ko-KR"/>
        </w:rPr>
        <w:t xml:space="preserve"> which sets the allowed cell(s) for transmission.</w:t>
      </w:r>
    </w:p>
    <w:p w14:paraId="7AE12AA9" w14:textId="421441EA" w:rsidR="003E569A" w:rsidRDefault="003E569A" w:rsidP="00FB772B">
      <w:pPr>
        <w:rPr>
          <w:ins w:id="4" w:author="Benoist" w:date="2020-02-11T15:37:00Z"/>
          <w:lang w:eastAsia="ko-KR"/>
        </w:rPr>
      </w:pPr>
      <w:ins w:id="5" w:author="Benoist" w:date="2020-02-11T15:37:00Z">
        <w:r>
          <w:rPr>
            <w:lang w:eastAsia="ko-KR"/>
          </w:rPr>
          <w:t xml:space="preserve">The LCP mapping restrictions </w:t>
        </w:r>
      </w:ins>
      <w:ins w:id="6" w:author="Benoist" w:date="2020-02-11T15:39:00Z">
        <w:r w:rsidR="00C26F59">
          <w:rPr>
            <w:lang w:eastAsia="ko-KR"/>
          </w:rPr>
          <w:t xml:space="preserve">are initially active but </w:t>
        </w:r>
      </w:ins>
      <w:ins w:id="7" w:author="Benoist" w:date="2020-02-11T15:38:00Z">
        <w:r w:rsidR="00815BE9">
          <w:rPr>
            <w:lang w:eastAsia="ko-KR"/>
          </w:rPr>
          <w:t>can be controlled by a MAC CE (see</w:t>
        </w:r>
      </w:ins>
      <w:ins w:id="8" w:author="Benoist" w:date="2020-02-11T15:39:00Z">
        <w:r w:rsidR="00815BE9">
          <w:rPr>
            <w:lang w:eastAsia="ko-KR"/>
          </w:rPr>
          <w:t xml:space="preserve"> subclause </w:t>
        </w:r>
      </w:ins>
      <w:ins w:id="9" w:author="Benoist" w:date="2020-02-11T15:38:00Z">
        <w:r w:rsidR="00815BE9" w:rsidRPr="005174E9">
          <w:rPr>
            <w:noProof/>
          </w:rPr>
          <w:t>6.1.3.</w:t>
        </w:r>
        <w:r w:rsidR="00815BE9" w:rsidRPr="004F059A">
          <w:rPr>
            <w:noProof/>
            <w:highlight w:val="yellow"/>
            <w:lang w:eastAsia="ko-KR"/>
          </w:rPr>
          <w:t>X</w:t>
        </w:r>
      </w:ins>
      <w:ins w:id="10" w:author="Benoist" w:date="2020-02-11T15:39:00Z">
        <w:r w:rsidR="00815BE9">
          <w:rPr>
            <w:noProof/>
            <w:lang w:eastAsia="ko-KR"/>
          </w:rPr>
          <w:t>)</w:t>
        </w:r>
        <w:r w:rsidR="00C26F59">
          <w:rPr>
            <w:noProof/>
            <w:lang w:eastAsia="ko-KR"/>
          </w:rPr>
          <w:t>.</w:t>
        </w:r>
      </w:ins>
    </w:p>
    <w:p w14:paraId="46BEC133" w14:textId="157D16D2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The following UE variable is used for the Logical channel prioritization procedure:</w:t>
      </w:r>
    </w:p>
    <w:p w14:paraId="1F068B2F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which is maintained for each logical channel </w:t>
      </w:r>
      <w:r w:rsidRPr="005174E9">
        <w:rPr>
          <w:i/>
        </w:rPr>
        <w:t>j</w:t>
      </w:r>
      <w:r w:rsidRPr="005174E9">
        <w:rPr>
          <w:lang w:eastAsia="ko-KR"/>
        </w:rPr>
        <w:t>.</w:t>
      </w:r>
    </w:p>
    <w:p w14:paraId="591652C1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 xml:space="preserve">The MAC entity shall initialize </w:t>
      </w:r>
      <w:r w:rsidRPr="005174E9">
        <w:rPr>
          <w:i/>
        </w:rPr>
        <w:t>Bj</w:t>
      </w:r>
      <w:r w:rsidRPr="005174E9">
        <w:rPr>
          <w:lang w:eastAsia="ko-KR"/>
        </w:rPr>
        <w:t xml:space="preserve"> of the logical channel to zero when the logical channel is established.</w:t>
      </w:r>
    </w:p>
    <w:p w14:paraId="4871974C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 xml:space="preserve">For each logical channel </w:t>
      </w:r>
      <w:r w:rsidRPr="005174E9">
        <w:rPr>
          <w:i/>
        </w:rPr>
        <w:t>j</w:t>
      </w:r>
      <w:r w:rsidRPr="005174E9">
        <w:rPr>
          <w:lang w:eastAsia="ko-KR"/>
        </w:rPr>
        <w:t>, the MAC entity shall:</w:t>
      </w:r>
    </w:p>
    <w:p w14:paraId="48C608A3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increment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by the product PBR × T before every instance of the LCP procedure, where T is the time elapsed since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was last incremented;</w:t>
      </w:r>
    </w:p>
    <w:p w14:paraId="704640BC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the value of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is greater than the bucket size (i.e. PBR × BSD):</w:t>
      </w:r>
    </w:p>
    <w:p w14:paraId="522E5F3C" w14:textId="77777777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set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to the bucket size.</w:t>
      </w:r>
    </w:p>
    <w:p w14:paraId="58087336" w14:textId="77777777" w:rsidR="00FB772B" w:rsidRPr="005174E9" w:rsidRDefault="00FB772B" w:rsidP="00FB772B">
      <w:pPr>
        <w:pStyle w:val="NO"/>
        <w:rPr>
          <w:lang w:eastAsia="ko-KR"/>
        </w:rPr>
      </w:pPr>
      <w:r w:rsidRPr="005174E9">
        <w:rPr>
          <w:lang w:eastAsia="ko-KR"/>
        </w:rPr>
        <w:t>NOTE:</w:t>
      </w:r>
      <w:r w:rsidRPr="005174E9">
        <w:rPr>
          <w:lang w:eastAsia="ko-KR"/>
        </w:rPr>
        <w:tab/>
        <w:t xml:space="preserve">The exact moment(s) when the UE updates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between LCP procedures is up to UE implementation, as long as </w:t>
      </w:r>
      <w:r w:rsidRPr="005174E9">
        <w:rPr>
          <w:i/>
          <w:lang w:eastAsia="ko-KR"/>
        </w:rPr>
        <w:t>Bj</w:t>
      </w:r>
      <w:r w:rsidRPr="005174E9">
        <w:rPr>
          <w:lang w:eastAsia="ko-KR"/>
        </w:rPr>
        <w:t xml:space="preserve"> is up to date at the time when a grant is processed by LCP.</w:t>
      </w:r>
    </w:p>
    <w:p w14:paraId="390198C8" w14:textId="59252556" w:rsidR="00165AAF" w:rsidRPr="00950975" w:rsidRDefault="00165AAF" w:rsidP="00165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1" w:name="_Toc29239841"/>
      <w:r>
        <w:rPr>
          <w:i/>
          <w:noProof/>
        </w:rPr>
        <w:t>Next Modified Subclause</w:t>
      </w:r>
    </w:p>
    <w:p w14:paraId="5738C677" w14:textId="77777777" w:rsidR="00FB772B" w:rsidRPr="005174E9" w:rsidRDefault="00FB772B" w:rsidP="00FB772B">
      <w:pPr>
        <w:pStyle w:val="Heading5"/>
        <w:rPr>
          <w:lang w:eastAsia="ko-KR"/>
        </w:rPr>
      </w:pPr>
      <w:r w:rsidRPr="005174E9">
        <w:rPr>
          <w:lang w:eastAsia="ko-KR"/>
        </w:rPr>
        <w:t>5.4.3.1.2</w:t>
      </w:r>
      <w:r w:rsidRPr="005174E9">
        <w:rPr>
          <w:lang w:eastAsia="ko-KR"/>
        </w:rPr>
        <w:tab/>
        <w:t>Selection of logical channels</w:t>
      </w:r>
      <w:bookmarkEnd w:id="11"/>
    </w:p>
    <w:p w14:paraId="3822B9FE" w14:textId="77777777" w:rsidR="00FB772B" w:rsidRPr="005174E9" w:rsidRDefault="00FB772B" w:rsidP="00FB772B">
      <w:pPr>
        <w:rPr>
          <w:lang w:eastAsia="ko-KR"/>
        </w:rPr>
      </w:pPr>
      <w:r w:rsidRPr="005174E9">
        <w:rPr>
          <w:lang w:eastAsia="ko-KR"/>
        </w:rPr>
        <w:t>The MAC entity shall, when a new transmission is performed:</w:t>
      </w:r>
    </w:p>
    <w:p w14:paraId="27461B4B" w14:textId="77777777" w:rsidR="00FB772B" w:rsidRPr="005174E9" w:rsidRDefault="00FB772B" w:rsidP="00FB772B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>select the logical channels for each UL grant that satisfy all the following conditions:</w:t>
      </w:r>
    </w:p>
    <w:p w14:paraId="4791D3CD" w14:textId="5A062CB6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  <w:t xml:space="preserve">the set of allowed Subcarrier Spacing index values in </w:t>
      </w:r>
      <w:r w:rsidRPr="005174E9">
        <w:rPr>
          <w:i/>
          <w:lang w:eastAsia="ko-KR"/>
        </w:rPr>
        <w:t>allowedSCS-List</w:t>
      </w:r>
      <w:r w:rsidRPr="005174E9">
        <w:rPr>
          <w:lang w:eastAsia="ko-KR"/>
        </w:rPr>
        <w:t>, if configured</w:t>
      </w:r>
      <w:ins w:id="12" w:author="Benoist" w:date="2020-02-11T15:42:00Z">
        <w:r w:rsidR="006B38B3">
          <w:rPr>
            <w:lang w:eastAsia="ko-KR"/>
          </w:rPr>
          <w:t xml:space="preserve"> and active</w:t>
        </w:r>
      </w:ins>
      <w:r w:rsidRPr="005174E9">
        <w:rPr>
          <w:lang w:eastAsia="ko-KR"/>
        </w:rPr>
        <w:t>, includes the Subcarrier Spacing index associated to the UL grant; and</w:t>
      </w:r>
    </w:p>
    <w:p w14:paraId="40774B38" w14:textId="0C7692CB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maxPUSCH-Duration</w:t>
      </w:r>
      <w:r w:rsidRPr="005174E9">
        <w:rPr>
          <w:lang w:eastAsia="ko-KR"/>
        </w:rPr>
        <w:t>, if configured</w:t>
      </w:r>
      <w:ins w:id="13" w:author="Benoist" w:date="2020-02-11T15:42:00Z">
        <w:r w:rsidR="006B38B3" w:rsidRPr="006B38B3">
          <w:rPr>
            <w:lang w:eastAsia="ko-KR"/>
          </w:rPr>
          <w:t xml:space="preserve"> </w:t>
        </w:r>
        <w:r w:rsidR="006B38B3">
          <w:rPr>
            <w:lang w:eastAsia="ko-KR"/>
          </w:rPr>
          <w:t>and active</w:t>
        </w:r>
      </w:ins>
      <w:r w:rsidRPr="005174E9">
        <w:rPr>
          <w:lang w:eastAsia="ko-KR"/>
        </w:rPr>
        <w:t>, is larger than or equal to the PUSCH transmission duration associated to the UL grant; and</w:t>
      </w:r>
    </w:p>
    <w:p w14:paraId="3B8D84D3" w14:textId="226CF3AC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configuredGrantType1Allowed</w:t>
      </w:r>
      <w:r w:rsidRPr="005174E9">
        <w:rPr>
          <w:lang w:eastAsia="ko-KR"/>
        </w:rPr>
        <w:t>, if configured</w:t>
      </w:r>
      <w:ins w:id="14" w:author="Benoist" w:date="2020-02-11T15:42:00Z">
        <w:r w:rsidR="006B38B3" w:rsidRPr="006B38B3">
          <w:rPr>
            <w:lang w:eastAsia="ko-KR"/>
          </w:rPr>
          <w:t xml:space="preserve"> </w:t>
        </w:r>
        <w:r w:rsidR="006B38B3">
          <w:rPr>
            <w:lang w:eastAsia="ko-KR"/>
          </w:rPr>
          <w:t>and active</w:t>
        </w:r>
      </w:ins>
      <w:r w:rsidRPr="005174E9">
        <w:rPr>
          <w:lang w:eastAsia="ko-KR"/>
        </w:rPr>
        <w:t xml:space="preserve">, is set to </w:t>
      </w:r>
      <w:r w:rsidRPr="005174E9">
        <w:rPr>
          <w:i/>
          <w:lang w:eastAsia="ko-KR"/>
        </w:rPr>
        <w:t>true</w:t>
      </w:r>
      <w:r w:rsidRPr="005174E9">
        <w:rPr>
          <w:lang w:eastAsia="ko-KR"/>
        </w:rPr>
        <w:t xml:space="preserve"> in case the UL grant is a Configured Grant Type 1; and</w:t>
      </w:r>
    </w:p>
    <w:p w14:paraId="3F2D788E" w14:textId="7588C734" w:rsidR="00FB772B" w:rsidRPr="005174E9" w:rsidRDefault="00FB772B" w:rsidP="00FB772B">
      <w:pPr>
        <w:pStyle w:val="B2"/>
        <w:rPr>
          <w:lang w:eastAsia="ko-KR"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i/>
          <w:lang w:eastAsia="ko-KR"/>
        </w:rPr>
        <w:t>allowedServingCells</w:t>
      </w:r>
      <w:r w:rsidRPr="005174E9">
        <w:rPr>
          <w:lang w:eastAsia="ko-KR"/>
        </w:rPr>
        <w:t>, if configured</w:t>
      </w:r>
      <w:ins w:id="15" w:author="Benoist" w:date="2020-02-11T15:42:00Z">
        <w:r w:rsidR="006B38B3" w:rsidRPr="006B38B3">
          <w:rPr>
            <w:lang w:eastAsia="ko-KR"/>
          </w:rPr>
          <w:t xml:space="preserve"> </w:t>
        </w:r>
        <w:r w:rsidR="006B38B3">
          <w:rPr>
            <w:lang w:eastAsia="ko-KR"/>
          </w:rPr>
          <w:t>and active</w:t>
        </w:r>
      </w:ins>
      <w:r w:rsidRPr="005174E9">
        <w:rPr>
          <w:lang w:eastAsia="ko-KR"/>
        </w:rPr>
        <w:t>, includes the Cell information associated to the UL grant. Does not apply to logical channels associated with a DRB configured with PDCP duplication within the same MAC entity (i.e. CA duplication) for which PDCP duplication is deactivated.</w:t>
      </w:r>
    </w:p>
    <w:p w14:paraId="4E76BAA0" w14:textId="77777777" w:rsidR="00FB772B" w:rsidRPr="005174E9" w:rsidRDefault="00FB772B" w:rsidP="00FB772B">
      <w:pPr>
        <w:pStyle w:val="NO"/>
        <w:rPr>
          <w:lang w:eastAsia="ko-KR"/>
        </w:rPr>
      </w:pPr>
      <w:r w:rsidRPr="005174E9">
        <w:rPr>
          <w:lang w:eastAsia="ko-KR"/>
        </w:rPr>
        <w:t>NOTE:</w:t>
      </w:r>
      <w:r w:rsidRPr="005174E9"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3380765" w14:textId="49676FD3" w:rsidR="001B4665" w:rsidRPr="005174E9" w:rsidRDefault="001B4665" w:rsidP="001B4665">
      <w:pPr>
        <w:pStyle w:val="Heading4"/>
        <w:rPr>
          <w:ins w:id="16" w:author="Benoist" w:date="2020-02-11T15:01:00Z"/>
          <w:noProof/>
          <w:lang w:eastAsia="ko-KR"/>
        </w:rPr>
      </w:pPr>
      <w:bookmarkStart w:id="17" w:name="_Toc29239883"/>
      <w:ins w:id="18" w:author="Benoist" w:date="2020-02-11T15:01:00Z">
        <w:r w:rsidRPr="005174E9">
          <w:rPr>
            <w:noProof/>
          </w:rPr>
          <w:t>6.1.3.</w:t>
        </w:r>
        <w:r w:rsidRPr="0024277D">
          <w:rPr>
            <w:noProof/>
            <w:highlight w:val="yellow"/>
            <w:lang w:eastAsia="ko-KR"/>
            <w:rPrChange w:id="19" w:author="Benoist" w:date="2020-02-11T15:07:00Z">
              <w:rPr>
                <w:noProof/>
                <w:lang w:eastAsia="ko-KR"/>
              </w:rPr>
            </w:rPrChange>
          </w:rPr>
          <w:t>X</w:t>
        </w:r>
        <w:r w:rsidRPr="005174E9">
          <w:rPr>
            <w:noProof/>
          </w:rPr>
          <w:tab/>
        </w:r>
      </w:ins>
      <w:ins w:id="20" w:author="Benoist" w:date="2020-02-11T15:02:00Z">
        <w:r w:rsidR="00D72B65">
          <w:rPr>
            <w:noProof/>
          </w:rPr>
          <w:t>LCP Mapping Restriction</w:t>
        </w:r>
        <w:r w:rsidR="002C7C7F">
          <w:rPr>
            <w:noProof/>
          </w:rPr>
          <w:t xml:space="preserve"> </w:t>
        </w:r>
        <w:r w:rsidR="00CD36EC">
          <w:rPr>
            <w:noProof/>
          </w:rPr>
          <w:t>Activation/Deactivation</w:t>
        </w:r>
      </w:ins>
      <w:ins w:id="21" w:author="Benoist" w:date="2020-02-11T15:01:00Z">
        <w:r w:rsidRPr="005174E9">
          <w:rPr>
            <w:noProof/>
          </w:rPr>
          <w:t xml:space="preserve"> MAC </w:t>
        </w:r>
        <w:r w:rsidRPr="005174E9">
          <w:rPr>
            <w:noProof/>
            <w:lang w:eastAsia="ko-KR"/>
          </w:rPr>
          <w:t>CE</w:t>
        </w:r>
        <w:bookmarkEnd w:id="17"/>
      </w:ins>
    </w:p>
    <w:p w14:paraId="53302973" w14:textId="5EB3E1E7" w:rsidR="00394461" w:rsidRPr="005174E9" w:rsidRDefault="00394461" w:rsidP="00394461">
      <w:pPr>
        <w:rPr>
          <w:ins w:id="22" w:author="Benoist" w:date="2020-02-11T15:02:00Z"/>
          <w:noProof/>
        </w:rPr>
      </w:pPr>
      <w:ins w:id="23" w:author="Benoist" w:date="2020-02-11T15:02:00Z">
        <w:r w:rsidRPr="005174E9">
          <w:rPr>
            <w:noProof/>
          </w:rPr>
          <w:t xml:space="preserve">The </w:t>
        </w:r>
      </w:ins>
      <w:ins w:id="24" w:author="Benoist" w:date="2020-02-11T15:03:00Z">
        <w:r>
          <w:rPr>
            <w:noProof/>
          </w:rPr>
          <w:t>LCP Mapping Restriction Activation/Deactivation</w:t>
        </w:r>
        <w:r w:rsidR="004E2FBE">
          <w:rPr>
            <w:noProof/>
          </w:rPr>
          <w:t xml:space="preserve"> </w:t>
        </w:r>
      </w:ins>
      <w:ins w:id="25" w:author="Benoist" w:date="2020-02-11T15:02:00Z">
        <w:r w:rsidRPr="005174E9">
          <w:rPr>
            <w:noProof/>
          </w:rPr>
          <w:t xml:space="preserve">MAC </w:t>
        </w:r>
        <w:r w:rsidRPr="005174E9">
          <w:rPr>
            <w:noProof/>
            <w:lang w:eastAsia="ko-KR"/>
          </w:rPr>
          <w:t>CE</w:t>
        </w:r>
        <w:r w:rsidRPr="005174E9">
          <w:rPr>
            <w:noProof/>
          </w:rPr>
          <w:t xml:space="preserve"> is identified by a MAC subheader with LCID as specified in </w:t>
        </w:r>
        <w:r w:rsidRPr="005174E9">
          <w:rPr>
            <w:noProof/>
            <w:lang w:eastAsia="ko-KR"/>
          </w:rPr>
          <w:t>T</w:t>
        </w:r>
        <w:r w:rsidRPr="005174E9">
          <w:rPr>
            <w:noProof/>
          </w:rPr>
          <w:t>able 6.2.1-1. It has a fixed size and consists of a single octet</w:t>
        </w:r>
      </w:ins>
      <w:ins w:id="26" w:author="Benoist" w:date="2020-02-11T15:06:00Z">
        <w:r w:rsidR="003435F5">
          <w:rPr>
            <w:noProof/>
          </w:rPr>
          <w:t xml:space="preserve"> as follows</w:t>
        </w:r>
      </w:ins>
      <w:ins w:id="27" w:author="Benoist" w:date="2020-02-11T15:02:00Z">
        <w:r w:rsidRPr="005174E9">
          <w:rPr>
            <w:noProof/>
          </w:rPr>
          <w:t xml:space="preserve"> (</w:t>
        </w:r>
        <w:r w:rsidRPr="005174E9">
          <w:rPr>
            <w:noProof/>
            <w:lang w:eastAsia="ko-KR"/>
          </w:rPr>
          <w:t>F</w:t>
        </w:r>
        <w:r w:rsidRPr="005174E9">
          <w:rPr>
            <w:noProof/>
          </w:rPr>
          <w:t>igure 6.1.3.</w:t>
        </w:r>
      </w:ins>
      <w:ins w:id="28" w:author="Benoist" w:date="2020-02-11T15:07:00Z">
        <w:r w:rsidR="0024277D" w:rsidRPr="0024277D">
          <w:rPr>
            <w:noProof/>
            <w:highlight w:val="yellow"/>
            <w:lang w:eastAsia="ko-KR"/>
            <w:rPrChange w:id="29" w:author="Benoist" w:date="2020-02-11T15:07:00Z">
              <w:rPr>
                <w:noProof/>
                <w:lang w:eastAsia="ko-KR"/>
              </w:rPr>
            </w:rPrChange>
          </w:rPr>
          <w:t>X</w:t>
        </w:r>
      </w:ins>
      <w:ins w:id="30" w:author="Benoist" w:date="2020-02-11T15:02:00Z">
        <w:r w:rsidRPr="005174E9">
          <w:rPr>
            <w:noProof/>
          </w:rPr>
          <w:t>-1)</w:t>
        </w:r>
      </w:ins>
      <w:ins w:id="31" w:author="Benoist" w:date="2020-02-11T15:07:00Z">
        <w:r w:rsidR="0024277D">
          <w:rPr>
            <w:noProof/>
          </w:rPr>
          <w:t>:</w:t>
        </w:r>
      </w:ins>
    </w:p>
    <w:p w14:paraId="71A1B5BA" w14:textId="62CC2155" w:rsidR="00D71092" w:rsidRDefault="00D71092" w:rsidP="00D71092">
      <w:pPr>
        <w:pStyle w:val="B1"/>
        <w:rPr>
          <w:ins w:id="32" w:author="Benoist" w:date="2020-02-11T15:10:00Z"/>
          <w:noProof/>
          <w:lang w:eastAsia="zh-CN"/>
        </w:rPr>
      </w:pPr>
      <w:ins w:id="33" w:author="Benoist" w:date="2020-02-11T15:07:00Z">
        <w:r w:rsidRPr="005174E9">
          <w:t>-</w:t>
        </w:r>
        <w:r w:rsidRPr="005174E9">
          <w:tab/>
        </w:r>
        <w:r w:rsidRPr="005174E9">
          <w:rPr>
            <w:noProof/>
            <w:lang w:eastAsia="zh-CN"/>
          </w:rPr>
          <w:t xml:space="preserve">LCID: This field indicates the identity of the logical channel for which the </w:t>
        </w:r>
      </w:ins>
      <w:ins w:id="34" w:author="Benoist" w:date="2020-02-11T15:09:00Z">
        <w:r w:rsidR="002413D9">
          <w:rPr>
            <w:noProof/>
            <w:lang w:eastAsia="zh-CN"/>
          </w:rPr>
          <w:t>command</w:t>
        </w:r>
      </w:ins>
      <w:ins w:id="35" w:author="Benoist" w:date="2020-02-11T15:07:00Z">
        <w:r w:rsidRPr="005174E9">
          <w:rPr>
            <w:noProof/>
            <w:lang w:eastAsia="zh-CN"/>
          </w:rPr>
          <w:t xml:space="preserve"> is applicable.</w:t>
        </w:r>
      </w:ins>
      <w:ins w:id="36" w:author="Benoist" w:date="2020-02-11T15:29:00Z">
        <w:r w:rsidR="001474C3">
          <w:rPr>
            <w:noProof/>
            <w:lang w:eastAsia="zh-CN"/>
          </w:rPr>
          <w:t xml:space="preserve"> </w:t>
        </w:r>
      </w:ins>
      <w:ins w:id="37" w:author="Benoist" w:date="2020-02-11T15:17:00Z">
        <w:r w:rsidR="009D3A04">
          <w:rPr>
            <w:noProof/>
            <w:lang w:eastAsia="zh-CN"/>
          </w:rPr>
          <w:t xml:space="preserve">If no </w:t>
        </w:r>
        <w:r w:rsidR="00B464ED">
          <w:rPr>
            <w:noProof/>
            <w:lang w:eastAsia="zh-CN"/>
          </w:rPr>
          <w:t>logical channel with that LCID is configured</w:t>
        </w:r>
        <w:r w:rsidR="009D3A04">
          <w:rPr>
            <w:noProof/>
            <w:lang w:eastAsia="zh-CN"/>
          </w:rPr>
          <w:t>, the MAC entity shall ignore the MAC CE.</w:t>
        </w:r>
      </w:ins>
      <w:ins w:id="38" w:author="Benoist" w:date="2020-02-11T15:29:00Z">
        <w:r w:rsidR="001474C3">
          <w:rPr>
            <w:noProof/>
            <w:lang w:eastAsia="zh-CN"/>
          </w:rPr>
          <w:t xml:space="preserve"> </w:t>
        </w:r>
        <w:r w:rsidR="001474C3" w:rsidRPr="005174E9">
          <w:rPr>
            <w:noProof/>
            <w:lang w:eastAsia="zh-CN"/>
          </w:rPr>
          <w:t>The length of the field is 6 bits</w:t>
        </w:r>
        <w:r w:rsidR="001474C3">
          <w:rPr>
            <w:noProof/>
            <w:lang w:eastAsia="zh-CN"/>
          </w:rPr>
          <w:t>.</w:t>
        </w:r>
      </w:ins>
    </w:p>
    <w:p w14:paraId="7A6C26B8" w14:textId="7214F652" w:rsidR="007614CE" w:rsidRDefault="007614CE" w:rsidP="00D71092">
      <w:pPr>
        <w:pStyle w:val="B1"/>
        <w:rPr>
          <w:ins w:id="39" w:author="Benoist" w:date="2020-02-11T15:10:00Z"/>
          <w:noProof/>
          <w:lang w:eastAsia="zh-CN"/>
        </w:rPr>
      </w:pPr>
      <w:ins w:id="40" w:author="Benoist" w:date="2020-02-11T15:1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1" w:author="Benoist" w:date="2020-02-11T15:34:00Z">
        <w:r w:rsidR="00976D00">
          <w:rPr>
            <w:noProof/>
            <w:lang w:eastAsia="zh-CN"/>
          </w:rPr>
          <w:t>M</w:t>
        </w:r>
      </w:ins>
      <w:ins w:id="42" w:author="Benoist" w:date="2020-02-11T15:10:00Z">
        <w:r>
          <w:rPr>
            <w:noProof/>
            <w:lang w:eastAsia="zh-CN"/>
          </w:rPr>
          <w:t>:</w:t>
        </w:r>
        <w:r w:rsidR="00FB14FC">
          <w:rPr>
            <w:noProof/>
            <w:lang w:eastAsia="zh-CN"/>
          </w:rPr>
          <w:t xml:space="preserve"> </w:t>
        </w:r>
      </w:ins>
      <w:ins w:id="43" w:author="Benoist" w:date="2020-02-11T15:32:00Z">
        <w:r w:rsidR="001626C3" w:rsidRPr="005174E9">
          <w:rPr>
            <w:noProof/>
            <w:lang w:eastAsia="ko-KR"/>
          </w:rPr>
          <w:t xml:space="preserve">This </w:t>
        </w:r>
        <w:r w:rsidR="001626C3">
          <w:rPr>
            <w:noProof/>
            <w:lang w:eastAsia="ko-KR"/>
          </w:rPr>
          <w:t>bit</w:t>
        </w:r>
        <w:r w:rsidR="001626C3" w:rsidRPr="005174E9">
          <w:rPr>
            <w:noProof/>
            <w:lang w:eastAsia="ko-KR"/>
          </w:rPr>
          <w:t xml:space="preserve"> indicates whether to activate or deactivate </w:t>
        </w:r>
      </w:ins>
      <w:ins w:id="44" w:author="Benoist" w:date="2020-02-11T15:11:00Z">
        <w:r w:rsidR="00163E59">
          <w:rPr>
            <w:noProof/>
            <w:lang w:eastAsia="zh-CN"/>
          </w:rPr>
          <w:t xml:space="preserve">the LCP Mapping Restriction(s) configured </w:t>
        </w:r>
        <w:r w:rsidR="002F48C9">
          <w:rPr>
            <w:noProof/>
            <w:lang w:eastAsia="zh-CN"/>
          </w:rPr>
          <w:t xml:space="preserve">for the logical channel </w:t>
        </w:r>
      </w:ins>
      <w:ins w:id="45" w:author="Benoist" w:date="2020-02-11T15:29:00Z">
        <w:r w:rsidR="00B34161">
          <w:rPr>
            <w:noProof/>
            <w:lang w:eastAsia="zh-CN"/>
          </w:rPr>
          <w:t>corresponding to</w:t>
        </w:r>
      </w:ins>
      <w:ins w:id="46" w:author="Benoist" w:date="2020-02-11T15:11:00Z">
        <w:r w:rsidR="002F48C9">
          <w:rPr>
            <w:noProof/>
            <w:lang w:eastAsia="zh-CN"/>
          </w:rPr>
          <w:t xml:space="preserve"> the LCID </w:t>
        </w:r>
      </w:ins>
      <w:ins w:id="47" w:author="Benoist" w:date="2020-02-11T15:12:00Z">
        <w:r w:rsidR="002F48C9">
          <w:rPr>
            <w:noProof/>
            <w:lang w:eastAsia="zh-CN"/>
          </w:rPr>
          <w:t xml:space="preserve">field. </w:t>
        </w:r>
        <w:r w:rsidR="005646B6">
          <w:rPr>
            <w:noProof/>
            <w:lang w:eastAsia="zh-CN"/>
          </w:rPr>
          <w:t xml:space="preserve">If </w:t>
        </w:r>
      </w:ins>
      <w:ins w:id="48" w:author="Benoist" w:date="2020-02-11T15:30:00Z">
        <w:r w:rsidR="00BD6998">
          <w:rPr>
            <w:noProof/>
            <w:lang w:eastAsia="zh-CN"/>
          </w:rPr>
          <w:t xml:space="preserve">that logical channel has </w:t>
        </w:r>
      </w:ins>
      <w:ins w:id="49" w:author="Benoist" w:date="2020-02-11T15:12:00Z">
        <w:r w:rsidR="005646B6">
          <w:rPr>
            <w:noProof/>
            <w:lang w:eastAsia="zh-CN"/>
          </w:rPr>
          <w:t>no LCP Mapping Restriction</w:t>
        </w:r>
      </w:ins>
      <w:ins w:id="50" w:author="Benoist" w:date="2020-02-11T15:30:00Z">
        <w:r w:rsidR="00BD6998">
          <w:rPr>
            <w:noProof/>
            <w:lang w:eastAsia="zh-CN"/>
          </w:rPr>
          <w:t xml:space="preserve"> </w:t>
        </w:r>
      </w:ins>
      <w:ins w:id="51" w:author="Benoist" w:date="2020-02-11T15:12:00Z">
        <w:r w:rsidR="005646B6">
          <w:rPr>
            <w:noProof/>
            <w:lang w:eastAsia="zh-CN"/>
          </w:rPr>
          <w:t>configured, the MAC entity shall ignore the MAC CE.</w:t>
        </w:r>
      </w:ins>
      <w:ins w:id="52" w:author="Benoist" w:date="2020-02-11T15:32:00Z">
        <w:r w:rsidR="00BE0A88">
          <w:rPr>
            <w:noProof/>
            <w:lang w:eastAsia="zh-CN"/>
          </w:rPr>
          <w:t xml:space="preserve"> </w:t>
        </w:r>
        <w:r w:rsidR="00670F41" w:rsidRPr="005174E9">
          <w:rPr>
            <w:noProof/>
            <w:lang w:eastAsia="ko-KR"/>
          </w:rPr>
          <w:t>The field is set to 1 to indicate activation, otherwise it indicates deactivation</w:t>
        </w:r>
        <w:r w:rsidR="00670F41">
          <w:rPr>
            <w:noProof/>
            <w:lang w:eastAsia="ko-KR"/>
          </w:rPr>
          <w:t>.</w:t>
        </w:r>
      </w:ins>
    </w:p>
    <w:p w14:paraId="3E476BE8" w14:textId="245B965C" w:rsidR="007614CE" w:rsidRPr="005174E9" w:rsidRDefault="007614CE" w:rsidP="007614CE">
      <w:pPr>
        <w:pStyle w:val="B1"/>
        <w:rPr>
          <w:ins w:id="53" w:author="Benoist" w:date="2020-02-11T15:07:00Z"/>
          <w:lang w:eastAsia="ko-KR"/>
        </w:rPr>
      </w:pPr>
      <w:ins w:id="54" w:author="Benoist" w:date="2020-02-11T15:10:00Z">
        <w:r w:rsidRPr="005174E9">
          <w:rPr>
            <w:lang w:eastAsia="ko-KR"/>
          </w:rPr>
          <w:t>-</w:t>
        </w:r>
        <w:r w:rsidRPr="005174E9">
          <w:rPr>
            <w:lang w:eastAsia="ko-KR"/>
          </w:rPr>
          <w:tab/>
          <w:t>R: Reserved bit, set to 0.</w:t>
        </w:r>
      </w:ins>
    </w:p>
    <w:p w14:paraId="60B0034E" w14:textId="2DC63E7F" w:rsidR="00394461" w:rsidRPr="005174E9" w:rsidRDefault="008C74A7" w:rsidP="00394461">
      <w:pPr>
        <w:pStyle w:val="TH"/>
        <w:rPr>
          <w:ins w:id="55" w:author="Benoist" w:date="2020-02-11T15:02:00Z"/>
          <w:noProof/>
        </w:rPr>
      </w:pPr>
      <w:ins w:id="56" w:author="Benoist" w:date="2020-02-11T15:02:00Z">
        <w:r w:rsidRPr="005174E9">
          <w:rPr>
            <w:noProof/>
          </w:rPr>
          <w:object w:dxaOrig="5700" w:dyaOrig="1020" w14:anchorId="31AC43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5.35pt;height:51.35pt;mso-width-percent:0;mso-height-percent:0;mso-width-percent:0;mso-height-percent:0" o:ole="">
              <v:imagedata r:id="rId23" o:title=""/>
            </v:shape>
            <o:OLEObject Type="Embed" ProgID="Visio.Drawing.15" ShapeID="_x0000_i1025" DrawAspect="Content" ObjectID="_1643103321" r:id="rId24"/>
          </w:object>
        </w:r>
      </w:ins>
    </w:p>
    <w:p w14:paraId="5B7BA66B" w14:textId="6BF75444" w:rsidR="00394461" w:rsidRDefault="00394461" w:rsidP="00394461">
      <w:pPr>
        <w:pStyle w:val="TF"/>
        <w:rPr>
          <w:noProof/>
          <w:lang w:eastAsia="ko-KR"/>
        </w:rPr>
      </w:pPr>
      <w:ins w:id="57" w:author="Benoist" w:date="2020-02-11T15:02:00Z">
        <w:r w:rsidRPr="005174E9">
          <w:rPr>
            <w:noProof/>
            <w:lang w:eastAsia="ko-KR"/>
          </w:rPr>
          <w:t>Figure 6.1.3.</w:t>
        </w:r>
      </w:ins>
      <w:ins w:id="58" w:author="Benoist" w:date="2020-02-11T15:08:00Z">
        <w:r w:rsidR="00C14E3C" w:rsidRPr="00B859DE">
          <w:rPr>
            <w:noProof/>
            <w:highlight w:val="yellow"/>
            <w:lang w:eastAsia="ko-KR"/>
            <w:rPrChange w:id="59" w:author="Benoist" w:date="2020-02-11T15:16:00Z">
              <w:rPr>
                <w:noProof/>
                <w:lang w:eastAsia="ko-KR"/>
              </w:rPr>
            </w:rPrChange>
          </w:rPr>
          <w:t>X</w:t>
        </w:r>
      </w:ins>
      <w:ins w:id="60" w:author="Benoist" w:date="2020-02-11T15:02:00Z">
        <w:r w:rsidRPr="005174E9">
          <w:rPr>
            <w:noProof/>
            <w:lang w:eastAsia="ko-KR"/>
          </w:rPr>
          <w:t xml:space="preserve">-1: </w:t>
        </w:r>
      </w:ins>
      <w:ins w:id="61" w:author="Benoist" w:date="2020-02-11T15:09:00Z">
        <w:r w:rsidR="00C14E3C">
          <w:rPr>
            <w:noProof/>
          </w:rPr>
          <w:t xml:space="preserve">LCP Mapping Restriction </w:t>
        </w:r>
      </w:ins>
      <w:ins w:id="62" w:author="Benoist" w:date="2020-02-11T15:02:00Z">
        <w:r w:rsidRPr="005174E9">
          <w:rPr>
            <w:noProof/>
            <w:lang w:eastAsia="ko-KR"/>
          </w:rPr>
          <w:t>Activation/Deactivation MAC CE</w:t>
        </w:r>
      </w:ins>
    </w:p>
    <w:p w14:paraId="0A68B642" w14:textId="77777777" w:rsidR="008B3B93" w:rsidRPr="005174E9" w:rsidRDefault="008B3B93" w:rsidP="008B3B93">
      <w:pPr>
        <w:rPr>
          <w:ins w:id="63" w:author="Benoist" w:date="2020-02-11T15:02:00Z"/>
          <w:noProof/>
          <w:lang w:eastAsia="ko-KR"/>
        </w:rPr>
      </w:pPr>
    </w:p>
    <w:p w14:paraId="4F6C95E2" w14:textId="40217B6D" w:rsidR="001E41F3" w:rsidRPr="0025171C" w:rsidRDefault="0025171C" w:rsidP="00251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CA63D39" w14:textId="77777777" w:rsidR="0025171C" w:rsidRPr="005174E9" w:rsidRDefault="0025171C" w:rsidP="0025171C">
      <w:pPr>
        <w:pStyle w:val="Heading3"/>
        <w:rPr>
          <w:lang w:eastAsia="ko-KR"/>
        </w:rPr>
      </w:pPr>
      <w:bookmarkStart w:id="64" w:name="_Toc29239902"/>
      <w:r w:rsidRPr="005174E9">
        <w:rPr>
          <w:lang w:eastAsia="ko-KR"/>
        </w:rPr>
        <w:t>6.2.1</w:t>
      </w:r>
      <w:r w:rsidRPr="005174E9">
        <w:rPr>
          <w:lang w:eastAsia="ko-KR"/>
        </w:rPr>
        <w:tab/>
        <w:t>MAC subheader for DL-SCH and UL-SCH</w:t>
      </w:r>
      <w:bookmarkEnd w:id="64"/>
    </w:p>
    <w:p w14:paraId="4087B5C8" w14:textId="77777777" w:rsidR="0025171C" w:rsidRPr="005174E9" w:rsidRDefault="0025171C" w:rsidP="0025171C">
      <w:pPr>
        <w:rPr>
          <w:lang w:eastAsia="ko-KR"/>
        </w:rPr>
      </w:pPr>
      <w:r w:rsidRPr="005174E9">
        <w:rPr>
          <w:lang w:eastAsia="ko-KR"/>
        </w:rPr>
        <w:t>The MAC subheader consists of the following fields:</w:t>
      </w:r>
    </w:p>
    <w:p w14:paraId="3155A016" w14:textId="77777777" w:rsidR="0025171C" w:rsidRPr="005174E9" w:rsidRDefault="0025171C" w:rsidP="0025171C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padding as described in </w:t>
      </w:r>
      <w:r w:rsidRPr="005174E9">
        <w:rPr>
          <w:noProof/>
          <w:lang w:eastAsia="ko-KR"/>
        </w:rPr>
        <w:t>T</w:t>
      </w:r>
      <w:r w:rsidRPr="005174E9">
        <w:rPr>
          <w:noProof/>
        </w:rPr>
        <w:t>ables 6.2.1-1</w:t>
      </w:r>
      <w:r w:rsidRPr="005174E9">
        <w:rPr>
          <w:noProof/>
          <w:lang w:eastAsia="ko-KR"/>
        </w:rPr>
        <w:t xml:space="preserve"> and </w:t>
      </w:r>
      <w:r w:rsidRPr="005174E9">
        <w:rPr>
          <w:noProof/>
        </w:rPr>
        <w:t>6.2.1-2 for the DL</w:t>
      </w:r>
      <w:r w:rsidRPr="005174E9">
        <w:rPr>
          <w:noProof/>
          <w:lang w:eastAsia="zh-CN"/>
        </w:rPr>
        <w:t>-SCH</w:t>
      </w:r>
      <w:r w:rsidRPr="005174E9">
        <w:rPr>
          <w:noProof/>
          <w:lang w:eastAsia="ko-KR"/>
        </w:rPr>
        <w:t xml:space="preserve"> and</w:t>
      </w:r>
      <w:r w:rsidRPr="005174E9">
        <w:rPr>
          <w:noProof/>
        </w:rPr>
        <w:t xml:space="preserve"> UL-SCH</w:t>
      </w:r>
      <w:r w:rsidRPr="005174E9">
        <w:rPr>
          <w:noProof/>
          <w:lang w:eastAsia="zh-CN"/>
        </w:rPr>
        <w:t xml:space="preserve"> </w:t>
      </w:r>
      <w:r w:rsidRPr="005174E9">
        <w:rPr>
          <w:noProof/>
        </w:rPr>
        <w:t xml:space="preserve">respectively. There is one LCID field </w:t>
      </w:r>
      <w:r w:rsidRPr="005174E9">
        <w:rPr>
          <w:noProof/>
          <w:lang w:eastAsia="ko-KR"/>
        </w:rPr>
        <w:t>per MAC subheader</w:t>
      </w:r>
      <w:r w:rsidRPr="005174E9">
        <w:rPr>
          <w:noProof/>
        </w:rPr>
        <w:t xml:space="preserve">. The LCID field size is </w:t>
      </w:r>
      <w:r w:rsidRPr="005174E9">
        <w:rPr>
          <w:noProof/>
          <w:lang w:eastAsia="ko-KR"/>
        </w:rPr>
        <w:t>6</w:t>
      </w:r>
      <w:r w:rsidRPr="005174E9">
        <w:rPr>
          <w:noProof/>
        </w:rPr>
        <w:t xml:space="preserve"> bits;</w:t>
      </w:r>
    </w:p>
    <w:p w14:paraId="3CEB2B15" w14:textId="77777777" w:rsidR="0025171C" w:rsidRPr="005174E9" w:rsidRDefault="0025171C" w:rsidP="0025171C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L: The Length field indicates the length of the corresponding MAC SDU </w:t>
      </w:r>
      <w:r w:rsidRPr="005174E9">
        <w:rPr>
          <w:noProof/>
          <w:lang w:eastAsia="zh-CN"/>
        </w:rPr>
        <w:t xml:space="preserve">or variable-sized MAC </w:t>
      </w:r>
      <w:r w:rsidRPr="005174E9">
        <w:rPr>
          <w:noProof/>
          <w:lang w:eastAsia="ko-KR"/>
        </w:rPr>
        <w:t>CE</w:t>
      </w:r>
      <w:r w:rsidRPr="005174E9">
        <w:rPr>
          <w:noProof/>
          <w:lang w:eastAsia="zh-CN"/>
        </w:rPr>
        <w:t xml:space="preserve"> </w:t>
      </w:r>
      <w:r w:rsidRPr="005174E9">
        <w:rPr>
          <w:noProof/>
        </w:rPr>
        <w:t xml:space="preserve">in bytes. There is one L field per MAC subheader except </w:t>
      </w:r>
      <w:r w:rsidRPr="005174E9">
        <w:rPr>
          <w:noProof/>
          <w:lang w:eastAsia="ko-KR"/>
        </w:rPr>
        <w:t xml:space="preserve">for </w:t>
      </w:r>
      <w:r w:rsidRPr="005174E9">
        <w:rPr>
          <w:noProof/>
        </w:rPr>
        <w:t xml:space="preserve">subheaders corresponding to fixed-sized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>s,</w:t>
      </w:r>
      <w:r w:rsidRPr="005174E9">
        <w:rPr>
          <w:noProof/>
          <w:lang w:eastAsia="ko-KR"/>
        </w:rPr>
        <w:t xml:space="preserve"> padding, and MAC SDUs containing UL CCCH</w:t>
      </w:r>
      <w:r w:rsidRPr="005174E9">
        <w:rPr>
          <w:noProof/>
        </w:rPr>
        <w:t>. The size of the L field is indicated by the F field;</w:t>
      </w:r>
    </w:p>
    <w:p w14:paraId="24E09C39" w14:textId="77777777" w:rsidR="0025171C" w:rsidRPr="005174E9" w:rsidRDefault="0025171C" w:rsidP="0025171C">
      <w:pPr>
        <w:pStyle w:val="B1"/>
        <w:rPr>
          <w:noProof/>
          <w:lang w:eastAsia="ko-KR"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>s,</w:t>
      </w:r>
      <w:r w:rsidRPr="005174E9">
        <w:rPr>
          <w:noProof/>
          <w:lang w:eastAsia="ko-KR"/>
        </w:rPr>
        <w:t xml:space="preserve"> padding, and MAC SDUs containing UL CCCH</w:t>
      </w:r>
      <w:r w:rsidRPr="005174E9">
        <w:rPr>
          <w:noProof/>
        </w:rPr>
        <w:t xml:space="preserve">. The size of the F field is 1 bit. </w:t>
      </w:r>
      <w:r w:rsidRPr="005174E9">
        <w:rPr>
          <w:noProof/>
          <w:lang w:eastAsia="ko-KR"/>
        </w:rPr>
        <w:t>The value 0 indicates 8 bits of the Length field. The value 1 indicates 16 bits of the Length field</w:t>
      </w:r>
      <w:r w:rsidRPr="005174E9">
        <w:rPr>
          <w:noProof/>
        </w:rPr>
        <w:t>;</w:t>
      </w:r>
    </w:p>
    <w:p w14:paraId="57D5F725" w14:textId="77777777" w:rsidR="0025171C" w:rsidRPr="005174E9" w:rsidRDefault="0025171C" w:rsidP="0025171C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R: Reserved bit, set to </w:t>
      </w:r>
      <w:r w:rsidRPr="005174E9">
        <w:rPr>
          <w:noProof/>
          <w:lang w:eastAsia="ko-KR"/>
        </w:rPr>
        <w:t>0</w:t>
      </w:r>
      <w:r w:rsidRPr="005174E9">
        <w:rPr>
          <w:noProof/>
        </w:rPr>
        <w:t>.</w:t>
      </w:r>
    </w:p>
    <w:p w14:paraId="4677285F" w14:textId="77777777" w:rsidR="0025171C" w:rsidRPr="005174E9" w:rsidRDefault="0025171C" w:rsidP="0025171C">
      <w:pPr>
        <w:rPr>
          <w:noProof/>
          <w:lang w:eastAsia="ko-KR"/>
        </w:rPr>
      </w:pPr>
      <w:r w:rsidRPr="005174E9">
        <w:rPr>
          <w:noProof/>
        </w:rPr>
        <w:t xml:space="preserve">The MAC subheader </w:t>
      </w:r>
      <w:r w:rsidRPr="005174E9">
        <w:rPr>
          <w:noProof/>
          <w:lang w:eastAsia="ko-KR"/>
        </w:rPr>
        <w:t>is</w:t>
      </w:r>
      <w:r w:rsidRPr="005174E9">
        <w:rPr>
          <w:noProof/>
        </w:rPr>
        <w:t xml:space="preserve"> octet aligned.</w:t>
      </w:r>
    </w:p>
    <w:p w14:paraId="6454ADDC" w14:textId="77777777" w:rsidR="0025171C" w:rsidRPr="005174E9" w:rsidRDefault="0025171C" w:rsidP="0025171C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5171C" w:rsidRPr="005174E9" w14:paraId="4E6D7D54" w14:textId="77777777" w:rsidTr="004F059A">
        <w:trPr>
          <w:jc w:val="center"/>
        </w:trPr>
        <w:tc>
          <w:tcPr>
            <w:tcW w:w="1728" w:type="dxa"/>
          </w:tcPr>
          <w:p w14:paraId="1F9EB999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2742F2E8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25171C" w:rsidRPr="005174E9" w14:paraId="3B48FF02" w14:textId="77777777" w:rsidTr="004F059A">
        <w:trPr>
          <w:jc w:val="center"/>
        </w:trPr>
        <w:tc>
          <w:tcPr>
            <w:tcW w:w="1728" w:type="dxa"/>
          </w:tcPr>
          <w:p w14:paraId="596DF18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69D8BFF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</w:t>
            </w:r>
          </w:p>
        </w:tc>
      </w:tr>
      <w:tr w:rsidR="0025171C" w:rsidRPr="005174E9" w14:paraId="038D6D2F" w14:textId="77777777" w:rsidTr="004F059A">
        <w:trPr>
          <w:jc w:val="center"/>
        </w:trPr>
        <w:tc>
          <w:tcPr>
            <w:tcW w:w="1728" w:type="dxa"/>
          </w:tcPr>
          <w:p w14:paraId="7A6BC3D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13461B2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25171C" w:rsidRPr="005174E9" w14:paraId="34F6CFC3" w14:textId="77777777" w:rsidTr="004F059A">
        <w:trPr>
          <w:jc w:val="center"/>
        </w:trPr>
        <w:tc>
          <w:tcPr>
            <w:tcW w:w="1728" w:type="dxa"/>
          </w:tcPr>
          <w:p w14:paraId="63A263C3" w14:textId="090244C4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33-4</w:t>
            </w:r>
            <w:ins w:id="65" w:author="Benoist" w:date="2020-02-11T15:20:00Z">
              <w:r>
                <w:rPr>
                  <w:noProof/>
                  <w:lang w:eastAsia="ko-KR"/>
                </w:rPr>
                <w:t>5</w:t>
              </w:r>
            </w:ins>
            <w:del w:id="66" w:author="Benoist" w:date="2020-02-11T15:20:00Z">
              <w:r w:rsidRPr="005174E9" w:rsidDel="0025171C">
                <w:rPr>
                  <w:noProof/>
                  <w:lang w:eastAsia="ko-KR"/>
                </w:rPr>
                <w:delText>6</w:delText>
              </w:r>
            </w:del>
          </w:p>
        </w:tc>
        <w:tc>
          <w:tcPr>
            <w:tcW w:w="3600" w:type="dxa"/>
          </w:tcPr>
          <w:p w14:paraId="67DA18D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25171C" w:rsidRPr="005174E9" w14:paraId="5470FD30" w14:textId="77777777" w:rsidTr="004F059A">
        <w:trPr>
          <w:jc w:val="center"/>
          <w:ins w:id="67" w:author="Benoist" w:date="2020-02-11T15:20:00Z"/>
        </w:trPr>
        <w:tc>
          <w:tcPr>
            <w:tcW w:w="1728" w:type="dxa"/>
          </w:tcPr>
          <w:p w14:paraId="23613ED0" w14:textId="6669EEFD" w:rsidR="0025171C" w:rsidRPr="005174E9" w:rsidRDefault="0025171C" w:rsidP="004F059A">
            <w:pPr>
              <w:pStyle w:val="TAC"/>
              <w:rPr>
                <w:ins w:id="68" w:author="Benoist" w:date="2020-02-11T15:20:00Z"/>
                <w:noProof/>
                <w:lang w:eastAsia="ko-KR"/>
              </w:rPr>
            </w:pPr>
            <w:ins w:id="69" w:author="Benoist" w:date="2020-02-11T15:20:00Z">
              <w:r w:rsidRPr="005174E9">
                <w:rPr>
                  <w:noProof/>
                  <w:lang w:eastAsia="ko-KR"/>
                </w:rPr>
                <w:t>4</w:t>
              </w:r>
              <w:r>
                <w:rPr>
                  <w:noProof/>
                  <w:lang w:eastAsia="ko-KR"/>
                </w:rPr>
                <w:t>6</w:t>
              </w:r>
            </w:ins>
          </w:p>
        </w:tc>
        <w:tc>
          <w:tcPr>
            <w:tcW w:w="3600" w:type="dxa"/>
          </w:tcPr>
          <w:p w14:paraId="64B37A8A" w14:textId="15364A59" w:rsidR="0025171C" w:rsidRPr="005174E9" w:rsidRDefault="0025171C" w:rsidP="004F059A">
            <w:pPr>
              <w:pStyle w:val="TAC"/>
              <w:rPr>
                <w:ins w:id="70" w:author="Benoist" w:date="2020-02-11T15:20:00Z"/>
              </w:rPr>
            </w:pPr>
            <w:ins w:id="71" w:author="Benoist" w:date="2020-02-11T15:21:00Z">
              <w:r>
                <w:rPr>
                  <w:noProof/>
                  <w:lang w:eastAsia="ko-KR"/>
                </w:rPr>
                <w:t xml:space="preserve">LCP Mapping Restriction </w:t>
              </w:r>
              <w:r w:rsidRPr="005174E9">
                <w:rPr>
                  <w:noProof/>
                  <w:lang w:eastAsia="ko-KR"/>
                </w:rPr>
                <w:t>Activation/Deactivation</w:t>
              </w:r>
            </w:ins>
          </w:p>
        </w:tc>
      </w:tr>
      <w:tr w:rsidR="0025171C" w:rsidRPr="005174E9" w14:paraId="3AE52871" w14:textId="77777777" w:rsidTr="004F059A">
        <w:trPr>
          <w:jc w:val="center"/>
        </w:trPr>
        <w:tc>
          <w:tcPr>
            <w:tcW w:w="1728" w:type="dxa"/>
          </w:tcPr>
          <w:p w14:paraId="7B8D2A6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14:paraId="71A0A4F4" w14:textId="77777777" w:rsidR="0025171C" w:rsidRPr="005174E9" w:rsidRDefault="0025171C" w:rsidP="004F059A">
            <w:pPr>
              <w:pStyle w:val="TAC"/>
            </w:pPr>
            <w:r w:rsidRPr="005174E9">
              <w:rPr>
                <w:noProof/>
                <w:lang w:eastAsia="ko-KR"/>
              </w:rPr>
              <w:t>Recommended bit rate</w:t>
            </w:r>
          </w:p>
        </w:tc>
      </w:tr>
      <w:tr w:rsidR="0025171C" w:rsidRPr="005174E9" w14:paraId="0C0D2772" w14:textId="77777777" w:rsidTr="004F059A">
        <w:trPr>
          <w:jc w:val="center"/>
        </w:trPr>
        <w:tc>
          <w:tcPr>
            <w:tcW w:w="1728" w:type="dxa"/>
          </w:tcPr>
          <w:p w14:paraId="044D3E0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2250AD1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t xml:space="preserve">SP ZP CSI-RS Resource Set </w:t>
            </w:r>
            <w:r w:rsidRPr="005174E9">
              <w:rPr>
                <w:noProof/>
                <w:lang w:eastAsia="ko-KR"/>
              </w:rPr>
              <w:t>Activation/Deactivation</w:t>
            </w:r>
          </w:p>
        </w:tc>
      </w:tr>
      <w:tr w:rsidR="0025171C" w:rsidRPr="005174E9" w14:paraId="3AA56BBC" w14:textId="77777777" w:rsidTr="004F059A">
        <w:trPr>
          <w:jc w:val="center"/>
        </w:trPr>
        <w:tc>
          <w:tcPr>
            <w:tcW w:w="1728" w:type="dxa"/>
          </w:tcPr>
          <w:p w14:paraId="6FAEFCF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272B13D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25171C" w:rsidRPr="005174E9" w14:paraId="22091F0B" w14:textId="77777777" w:rsidTr="004F059A">
        <w:trPr>
          <w:jc w:val="center"/>
        </w:trPr>
        <w:tc>
          <w:tcPr>
            <w:tcW w:w="1728" w:type="dxa"/>
          </w:tcPr>
          <w:p w14:paraId="7722E77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14:paraId="11165D6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 xml:space="preserve">SP SRS Activation/Deactivation </w:t>
            </w:r>
          </w:p>
        </w:tc>
      </w:tr>
      <w:tr w:rsidR="0025171C" w:rsidRPr="005174E9" w14:paraId="316834B6" w14:textId="77777777" w:rsidTr="004F059A">
        <w:trPr>
          <w:jc w:val="center"/>
        </w:trPr>
        <w:tc>
          <w:tcPr>
            <w:tcW w:w="1728" w:type="dxa"/>
          </w:tcPr>
          <w:p w14:paraId="52F8A37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14:paraId="27A2F39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 reporting on PUCCH Activation/Deactivation</w:t>
            </w:r>
          </w:p>
        </w:tc>
      </w:tr>
      <w:tr w:rsidR="0025171C" w:rsidRPr="005174E9" w14:paraId="20D1FB53" w14:textId="77777777" w:rsidTr="004F059A">
        <w:trPr>
          <w:jc w:val="center"/>
        </w:trPr>
        <w:tc>
          <w:tcPr>
            <w:tcW w:w="1728" w:type="dxa"/>
          </w:tcPr>
          <w:p w14:paraId="05BAF4D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704EF9CC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 Indication for UE-specific PDCCH</w:t>
            </w:r>
          </w:p>
        </w:tc>
      </w:tr>
      <w:tr w:rsidR="0025171C" w:rsidRPr="005174E9" w14:paraId="3582299D" w14:textId="77777777" w:rsidTr="004F059A">
        <w:trPr>
          <w:jc w:val="center"/>
        </w:trPr>
        <w:tc>
          <w:tcPr>
            <w:tcW w:w="1728" w:type="dxa"/>
          </w:tcPr>
          <w:p w14:paraId="32A36E8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42D30C0D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TCI States Activation/Deactivation for UE-specific PDSCH</w:t>
            </w:r>
          </w:p>
        </w:tc>
      </w:tr>
      <w:tr w:rsidR="0025171C" w:rsidRPr="005174E9" w14:paraId="6E44E940" w14:textId="77777777" w:rsidTr="004F059A">
        <w:trPr>
          <w:jc w:val="center"/>
        </w:trPr>
        <w:tc>
          <w:tcPr>
            <w:tcW w:w="1728" w:type="dxa"/>
          </w:tcPr>
          <w:p w14:paraId="5D832C2C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0C42806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Aperiodic CSI Trigger State Subselection</w:t>
            </w:r>
          </w:p>
        </w:tc>
      </w:tr>
      <w:tr w:rsidR="0025171C" w:rsidRPr="005174E9" w14:paraId="34736058" w14:textId="77777777" w:rsidTr="004F059A">
        <w:trPr>
          <w:jc w:val="center"/>
        </w:trPr>
        <w:tc>
          <w:tcPr>
            <w:tcW w:w="1728" w:type="dxa"/>
          </w:tcPr>
          <w:p w14:paraId="64B5236D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141CEB16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lang w:eastAsia="ko-KR"/>
              </w:rPr>
              <w:t>SP CSI-RS/CSI-IM Resource Set Activation/Deactivation</w:t>
            </w:r>
          </w:p>
        </w:tc>
      </w:tr>
      <w:tr w:rsidR="0025171C" w:rsidRPr="005174E9" w14:paraId="4D97A903" w14:textId="77777777" w:rsidTr="004F059A">
        <w:trPr>
          <w:jc w:val="center"/>
        </w:trPr>
        <w:tc>
          <w:tcPr>
            <w:tcW w:w="1728" w:type="dxa"/>
          </w:tcPr>
          <w:p w14:paraId="4943D00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4990A85C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Duplication Activation/Deactivation</w:t>
            </w:r>
          </w:p>
        </w:tc>
      </w:tr>
      <w:tr w:rsidR="0025171C" w:rsidRPr="005174E9" w14:paraId="413785D3" w14:textId="77777777" w:rsidTr="004F059A">
        <w:trPr>
          <w:jc w:val="center"/>
        </w:trPr>
        <w:tc>
          <w:tcPr>
            <w:tcW w:w="1728" w:type="dxa"/>
          </w:tcPr>
          <w:p w14:paraId="4E3BBEE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651712C2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25171C" w:rsidRPr="005174E9" w14:paraId="6C29AD27" w14:textId="77777777" w:rsidTr="004F059A">
        <w:trPr>
          <w:jc w:val="center"/>
        </w:trPr>
        <w:tc>
          <w:tcPr>
            <w:tcW w:w="1728" w:type="dxa"/>
          </w:tcPr>
          <w:p w14:paraId="0A15D85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0318DED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SCell Activation/Deactivation (one octet)</w:t>
            </w:r>
          </w:p>
        </w:tc>
      </w:tr>
      <w:tr w:rsidR="0025171C" w:rsidRPr="005174E9" w14:paraId="27B11E4C" w14:textId="77777777" w:rsidTr="004F059A">
        <w:trPr>
          <w:jc w:val="center"/>
        </w:trPr>
        <w:tc>
          <w:tcPr>
            <w:tcW w:w="1728" w:type="dxa"/>
          </w:tcPr>
          <w:p w14:paraId="15E4A33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7F562AB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DRX Command</w:t>
            </w:r>
          </w:p>
        </w:tc>
      </w:tr>
      <w:tr w:rsidR="0025171C" w:rsidRPr="005174E9" w14:paraId="47EBA649" w14:textId="77777777" w:rsidTr="004F059A">
        <w:trPr>
          <w:jc w:val="center"/>
        </w:trPr>
        <w:tc>
          <w:tcPr>
            <w:tcW w:w="1728" w:type="dxa"/>
          </w:tcPr>
          <w:p w14:paraId="50E41A7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59D7D3F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DRX Command</w:t>
            </w:r>
          </w:p>
        </w:tc>
      </w:tr>
      <w:tr w:rsidR="0025171C" w:rsidRPr="005174E9" w14:paraId="25D3DDB3" w14:textId="77777777" w:rsidTr="004F059A">
        <w:trPr>
          <w:jc w:val="center"/>
        </w:trPr>
        <w:tc>
          <w:tcPr>
            <w:tcW w:w="1728" w:type="dxa"/>
          </w:tcPr>
          <w:p w14:paraId="36572C8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4953904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Timing Advance Command</w:t>
            </w:r>
          </w:p>
        </w:tc>
      </w:tr>
      <w:tr w:rsidR="0025171C" w:rsidRPr="005174E9" w14:paraId="1FDD6003" w14:textId="77777777" w:rsidTr="004F059A">
        <w:trPr>
          <w:jc w:val="center"/>
        </w:trPr>
        <w:tc>
          <w:tcPr>
            <w:tcW w:w="1728" w:type="dxa"/>
          </w:tcPr>
          <w:p w14:paraId="4BECDBF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58BE841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UE Contention Resolution Identity</w:t>
            </w:r>
          </w:p>
        </w:tc>
      </w:tr>
      <w:tr w:rsidR="0025171C" w:rsidRPr="005174E9" w14:paraId="4CF82DE6" w14:textId="77777777" w:rsidTr="004F059A">
        <w:trPr>
          <w:jc w:val="center"/>
        </w:trPr>
        <w:tc>
          <w:tcPr>
            <w:tcW w:w="1728" w:type="dxa"/>
          </w:tcPr>
          <w:p w14:paraId="0AB912C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7912454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14:paraId="6805B57B" w14:textId="77777777" w:rsidR="0025171C" w:rsidRPr="005174E9" w:rsidRDefault="0025171C" w:rsidP="0025171C">
      <w:pPr>
        <w:rPr>
          <w:noProof/>
          <w:lang w:eastAsia="ko-KR"/>
        </w:rPr>
      </w:pPr>
    </w:p>
    <w:p w14:paraId="3E102339" w14:textId="77777777" w:rsidR="0025171C" w:rsidRPr="005174E9" w:rsidRDefault="0025171C" w:rsidP="0025171C">
      <w:pPr>
        <w:pStyle w:val="TH"/>
        <w:rPr>
          <w:noProof/>
          <w:lang w:eastAsia="ko-KR"/>
        </w:rPr>
      </w:pPr>
      <w:r w:rsidRPr="005174E9"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25171C" w:rsidRPr="005174E9" w14:paraId="209F90C5" w14:textId="77777777" w:rsidTr="004F059A">
        <w:trPr>
          <w:jc w:val="center"/>
        </w:trPr>
        <w:tc>
          <w:tcPr>
            <w:tcW w:w="1728" w:type="dxa"/>
          </w:tcPr>
          <w:p w14:paraId="0C241EFF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60C5D595" w14:textId="77777777" w:rsidR="0025171C" w:rsidRPr="005174E9" w:rsidRDefault="0025171C" w:rsidP="004F059A">
            <w:pPr>
              <w:pStyle w:val="TAH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LCID values</w:t>
            </w:r>
          </w:p>
        </w:tc>
      </w:tr>
      <w:tr w:rsidR="0025171C" w:rsidRPr="005174E9" w14:paraId="668C4B4F" w14:textId="77777777" w:rsidTr="004F059A">
        <w:trPr>
          <w:jc w:val="center"/>
        </w:trPr>
        <w:tc>
          <w:tcPr>
            <w:tcW w:w="1728" w:type="dxa"/>
          </w:tcPr>
          <w:p w14:paraId="24818EA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194AD2F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25171C" w:rsidRPr="005174E9" w14:paraId="705B822B" w14:textId="77777777" w:rsidTr="004F059A">
        <w:trPr>
          <w:jc w:val="center"/>
        </w:trPr>
        <w:tc>
          <w:tcPr>
            <w:tcW w:w="1728" w:type="dxa"/>
          </w:tcPr>
          <w:p w14:paraId="2F320006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2C37B65B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Identity of the logical channel</w:t>
            </w:r>
          </w:p>
        </w:tc>
      </w:tr>
      <w:tr w:rsidR="0025171C" w:rsidRPr="005174E9" w14:paraId="4C2D8F2E" w14:textId="77777777" w:rsidTr="004F059A">
        <w:trPr>
          <w:jc w:val="center"/>
        </w:trPr>
        <w:tc>
          <w:tcPr>
            <w:tcW w:w="1728" w:type="dxa"/>
          </w:tcPr>
          <w:p w14:paraId="019DA5E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33–51</w:t>
            </w:r>
          </w:p>
        </w:tc>
        <w:tc>
          <w:tcPr>
            <w:tcW w:w="3600" w:type="dxa"/>
          </w:tcPr>
          <w:p w14:paraId="17F2798B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Reserved</w:t>
            </w:r>
          </w:p>
        </w:tc>
      </w:tr>
      <w:tr w:rsidR="0025171C" w:rsidRPr="005174E9" w14:paraId="4A9843E3" w14:textId="77777777" w:rsidTr="004F059A">
        <w:trPr>
          <w:jc w:val="center"/>
        </w:trPr>
        <w:tc>
          <w:tcPr>
            <w:tcW w:w="1728" w:type="dxa"/>
          </w:tcPr>
          <w:p w14:paraId="0ADABA35" w14:textId="77777777" w:rsidR="0025171C" w:rsidRPr="005174E9" w:rsidDel="00C77ADE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0426410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25171C" w:rsidRPr="005174E9" w14:paraId="2C7F7BEB" w14:textId="77777777" w:rsidTr="004F059A">
        <w:trPr>
          <w:jc w:val="center"/>
        </w:trPr>
        <w:tc>
          <w:tcPr>
            <w:tcW w:w="1728" w:type="dxa"/>
          </w:tcPr>
          <w:p w14:paraId="4E713FB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69A6510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Recommended bit rate query</w:t>
            </w:r>
          </w:p>
        </w:tc>
      </w:tr>
      <w:tr w:rsidR="0025171C" w:rsidRPr="005174E9" w14:paraId="77D9EA35" w14:textId="77777777" w:rsidTr="004F059A">
        <w:trPr>
          <w:jc w:val="center"/>
        </w:trPr>
        <w:tc>
          <w:tcPr>
            <w:tcW w:w="1728" w:type="dxa"/>
          </w:tcPr>
          <w:p w14:paraId="31C1C24F" w14:textId="77777777" w:rsidR="0025171C" w:rsidRPr="005174E9" w:rsidDel="00EC5CCA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714825AA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(four octets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25171C" w:rsidRPr="005174E9" w14:paraId="6B0F2A36" w14:textId="77777777" w:rsidTr="004F059A">
        <w:trPr>
          <w:jc w:val="center"/>
        </w:trPr>
        <w:tc>
          <w:tcPr>
            <w:tcW w:w="1728" w:type="dxa"/>
          </w:tcPr>
          <w:p w14:paraId="7DFAF267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1F32631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Configured Grant Confirmation</w:t>
            </w:r>
          </w:p>
        </w:tc>
      </w:tr>
      <w:tr w:rsidR="0025171C" w:rsidRPr="005174E9" w14:paraId="0C54C335" w14:textId="77777777" w:rsidTr="004F059A">
        <w:trPr>
          <w:jc w:val="center"/>
        </w:trPr>
        <w:tc>
          <w:tcPr>
            <w:tcW w:w="1728" w:type="dxa"/>
          </w:tcPr>
          <w:p w14:paraId="3FD34BCF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28101726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Multiple Entry PHR (one octet C</w:t>
            </w:r>
            <w:r w:rsidRPr="005174E9">
              <w:rPr>
                <w:noProof/>
                <w:vertAlign w:val="subscript"/>
                <w:lang w:eastAsia="ko-KR"/>
              </w:rPr>
              <w:t>i</w:t>
            </w:r>
            <w:r w:rsidRPr="005174E9">
              <w:rPr>
                <w:noProof/>
                <w:lang w:eastAsia="ko-KR"/>
              </w:rPr>
              <w:t>)</w:t>
            </w:r>
          </w:p>
        </w:tc>
      </w:tr>
      <w:tr w:rsidR="0025171C" w:rsidRPr="005174E9" w14:paraId="260574EB" w14:textId="77777777" w:rsidTr="004F059A">
        <w:trPr>
          <w:jc w:val="center"/>
        </w:trPr>
        <w:tc>
          <w:tcPr>
            <w:tcW w:w="1728" w:type="dxa"/>
          </w:tcPr>
          <w:p w14:paraId="2AD176C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40C6CF2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Single Entry PHR</w:t>
            </w:r>
          </w:p>
        </w:tc>
      </w:tr>
      <w:tr w:rsidR="0025171C" w:rsidRPr="005174E9" w14:paraId="41E5954D" w14:textId="77777777" w:rsidTr="004F059A">
        <w:trPr>
          <w:jc w:val="center"/>
        </w:trPr>
        <w:tc>
          <w:tcPr>
            <w:tcW w:w="1728" w:type="dxa"/>
          </w:tcPr>
          <w:p w14:paraId="3A6310DF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058B0904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C-RNTI</w:t>
            </w:r>
          </w:p>
        </w:tc>
      </w:tr>
      <w:tr w:rsidR="0025171C" w:rsidRPr="005174E9" w14:paraId="7D3F1E5F" w14:textId="77777777" w:rsidTr="004F059A">
        <w:trPr>
          <w:jc w:val="center"/>
        </w:trPr>
        <w:tc>
          <w:tcPr>
            <w:tcW w:w="1728" w:type="dxa"/>
          </w:tcPr>
          <w:p w14:paraId="1F9D835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78C373D1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Truncated BSR</w:t>
            </w:r>
          </w:p>
        </w:tc>
      </w:tr>
      <w:tr w:rsidR="0025171C" w:rsidRPr="005174E9" w14:paraId="2B64B947" w14:textId="77777777" w:rsidTr="004F059A">
        <w:trPr>
          <w:jc w:val="center"/>
        </w:trPr>
        <w:tc>
          <w:tcPr>
            <w:tcW w:w="1728" w:type="dxa"/>
          </w:tcPr>
          <w:p w14:paraId="797D0FAE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4DCF791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Truncated BSR</w:t>
            </w:r>
          </w:p>
        </w:tc>
      </w:tr>
      <w:tr w:rsidR="0025171C" w:rsidRPr="005174E9" w14:paraId="7F8C41C1" w14:textId="77777777" w:rsidTr="004F059A">
        <w:trPr>
          <w:jc w:val="center"/>
        </w:trPr>
        <w:tc>
          <w:tcPr>
            <w:tcW w:w="1728" w:type="dxa"/>
          </w:tcPr>
          <w:p w14:paraId="5224976F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60D25178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Short BSR</w:t>
            </w:r>
          </w:p>
        </w:tc>
      </w:tr>
      <w:tr w:rsidR="0025171C" w:rsidRPr="005174E9" w14:paraId="3FA24DD0" w14:textId="77777777" w:rsidTr="004F059A">
        <w:trPr>
          <w:jc w:val="center"/>
        </w:trPr>
        <w:tc>
          <w:tcPr>
            <w:tcW w:w="1728" w:type="dxa"/>
          </w:tcPr>
          <w:p w14:paraId="42C38F29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6357F015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Long BSR</w:t>
            </w:r>
          </w:p>
        </w:tc>
      </w:tr>
      <w:tr w:rsidR="0025171C" w:rsidRPr="005174E9" w14:paraId="4110CB11" w14:textId="77777777" w:rsidTr="004F059A">
        <w:trPr>
          <w:jc w:val="center"/>
        </w:trPr>
        <w:tc>
          <w:tcPr>
            <w:tcW w:w="1728" w:type="dxa"/>
          </w:tcPr>
          <w:p w14:paraId="50900BE3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4124EFD0" w14:textId="77777777" w:rsidR="0025171C" w:rsidRPr="005174E9" w:rsidRDefault="0025171C" w:rsidP="004F059A">
            <w:pPr>
              <w:pStyle w:val="TAC"/>
              <w:rPr>
                <w:noProof/>
                <w:lang w:eastAsia="ko-KR"/>
              </w:rPr>
            </w:pPr>
            <w:r w:rsidRPr="005174E9">
              <w:rPr>
                <w:noProof/>
                <w:lang w:eastAsia="ko-KR"/>
              </w:rPr>
              <w:t>Padding</w:t>
            </w:r>
          </w:p>
        </w:tc>
      </w:tr>
    </w:tbl>
    <w:p w14:paraId="54404199" w14:textId="77777777" w:rsidR="0025171C" w:rsidRDefault="0025171C">
      <w:pPr>
        <w:rPr>
          <w:noProof/>
        </w:rPr>
      </w:pPr>
    </w:p>
    <w:sectPr w:rsidR="0025171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4C117" w14:textId="77777777" w:rsidR="006A1045" w:rsidRDefault="006A1045">
      <w:r>
        <w:separator/>
      </w:r>
    </w:p>
  </w:endnote>
  <w:endnote w:type="continuationSeparator" w:id="0">
    <w:p w14:paraId="0F494436" w14:textId="77777777" w:rsidR="006A1045" w:rsidRDefault="006A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C4DD6" w14:textId="77777777" w:rsidR="009D2B82" w:rsidRDefault="009D2B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28AEE" w14:textId="77777777" w:rsidR="009D2B82" w:rsidRDefault="009D2B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FED0E" w14:textId="77777777" w:rsidR="009D2B82" w:rsidRDefault="009D2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F29F1" w14:textId="77777777" w:rsidR="006A1045" w:rsidRDefault="006A1045">
      <w:r>
        <w:separator/>
      </w:r>
    </w:p>
  </w:footnote>
  <w:footnote w:type="continuationSeparator" w:id="0">
    <w:p w14:paraId="232C40C9" w14:textId="77777777" w:rsidR="006A1045" w:rsidRDefault="006A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82EF9" w14:textId="77777777" w:rsidR="009D2B82" w:rsidRDefault="009D2B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721D4" w14:textId="77777777" w:rsidR="009D2B82" w:rsidRDefault="009D2B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4E"/>
    <w:rsid w:val="00064B05"/>
    <w:rsid w:val="00081528"/>
    <w:rsid w:val="000A6394"/>
    <w:rsid w:val="000B7FED"/>
    <w:rsid w:val="000C038A"/>
    <w:rsid w:val="000C6598"/>
    <w:rsid w:val="000E72E1"/>
    <w:rsid w:val="00103A08"/>
    <w:rsid w:val="0012448D"/>
    <w:rsid w:val="00145D43"/>
    <w:rsid w:val="001474C3"/>
    <w:rsid w:val="001626C3"/>
    <w:rsid w:val="00163E59"/>
    <w:rsid w:val="00165AAF"/>
    <w:rsid w:val="001753DD"/>
    <w:rsid w:val="00192C46"/>
    <w:rsid w:val="00197896"/>
    <w:rsid w:val="001A08B3"/>
    <w:rsid w:val="001A7B60"/>
    <w:rsid w:val="001B4665"/>
    <w:rsid w:val="001B52F0"/>
    <w:rsid w:val="001B7A65"/>
    <w:rsid w:val="001C568A"/>
    <w:rsid w:val="001E41F3"/>
    <w:rsid w:val="002413D9"/>
    <w:rsid w:val="0024277D"/>
    <w:rsid w:val="0025171C"/>
    <w:rsid w:val="0026004D"/>
    <w:rsid w:val="002640DD"/>
    <w:rsid w:val="00275D12"/>
    <w:rsid w:val="002807BD"/>
    <w:rsid w:val="00284FEB"/>
    <w:rsid w:val="002860C4"/>
    <w:rsid w:val="00287EAE"/>
    <w:rsid w:val="002B5741"/>
    <w:rsid w:val="002C7C7F"/>
    <w:rsid w:val="002F48C9"/>
    <w:rsid w:val="003005BB"/>
    <w:rsid w:val="00305409"/>
    <w:rsid w:val="00324A06"/>
    <w:rsid w:val="003435F5"/>
    <w:rsid w:val="003609EF"/>
    <w:rsid w:val="0036231A"/>
    <w:rsid w:val="00374DD4"/>
    <w:rsid w:val="00394461"/>
    <w:rsid w:val="003D2519"/>
    <w:rsid w:val="003E1A36"/>
    <w:rsid w:val="003E569A"/>
    <w:rsid w:val="00410371"/>
    <w:rsid w:val="004242F1"/>
    <w:rsid w:val="004414A9"/>
    <w:rsid w:val="004B75B7"/>
    <w:rsid w:val="004E2FBE"/>
    <w:rsid w:val="004F3E82"/>
    <w:rsid w:val="0051580D"/>
    <w:rsid w:val="00543A13"/>
    <w:rsid w:val="00547111"/>
    <w:rsid w:val="005646B6"/>
    <w:rsid w:val="00592D74"/>
    <w:rsid w:val="005E2C44"/>
    <w:rsid w:val="00621188"/>
    <w:rsid w:val="006257ED"/>
    <w:rsid w:val="00666AF1"/>
    <w:rsid w:val="00670F41"/>
    <w:rsid w:val="00695808"/>
    <w:rsid w:val="006A1045"/>
    <w:rsid w:val="006B38B3"/>
    <w:rsid w:val="006B46FB"/>
    <w:rsid w:val="006E21FB"/>
    <w:rsid w:val="006E4B43"/>
    <w:rsid w:val="007066A2"/>
    <w:rsid w:val="007614CE"/>
    <w:rsid w:val="00792342"/>
    <w:rsid w:val="007977A8"/>
    <w:rsid w:val="007A76FD"/>
    <w:rsid w:val="007B512A"/>
    <w:rsid w:val="007C2097"/>
    <w:rsid w:val="007C3293"/>
    <w:rsid w:val="007D1E20"/>
    <w:rsid w:val="007D6A07"/>
    <w:rsid w:val="007F7259"/>
    <w:rsid w:val="008040A8"/>
    <w:rsid w:val="00815BE9"/>
    <w:rsid w:val="008279FA"/>
    <w:rsid w:val="008626E7"/>
    <w:rsid w:val="00870EE7"/>
    <w:rsid w:val="008826F8"/>
    <w:rsid w:val="008863B9"/>
    <w:rsid w:val="008A45A6"/>
    <w:rsid w:val="008A5B36"/>
    <w:rsid w:val="008A78C1"/>
    <w:rsid w:val="008B3B93"/>
    <w:rsid w:val="008C74A7"/>
    <w:rsid w:val="008F686C"/>
    <w:rsid w:val="00906105"/>
    <w:rsid w:val="009148DE"/>
    <w:rsid w:val="00921219"/>
    <w:rsid w:val="00921457"/>
    <w:rsid w:val="00941E30"/>
    <w:rsid w:val="009425E1"/>
    <w:rsid w:val="00963FFC"/>
    <w:rsid w:val="00965506"/>
    <w:rsid w:val="00976D00"/>
    <w:rsid w:val="009777D9"/>
    <w:rsid w:val="00991B88"/>
    <w:rsid w:val="009A5753"/>
    <w:rsid w:val="009A579D"/>
    <w:rsid w:val="009B1A69"/>
    <w:rsid w:val="009D2B82"/>
    <w:rsid w:val="009D3A04"/>
    <w:rsid w:val="009E3297"/>
    <w:rsid w:val="009E59ED"/>
    <w:rsid w:val="009F734F"/>
    <w:rsid w:val="00A01276"/>
    <w:rsid w:val="00A246B6"/>
    <w:rsid w:val="00A27479"/>
    <w:rsid w:val="00A44805"/>
    <w:rsid w:val="00A47E70"/>
    <w:rsid w:val="00A50CF0"/>
    <w:rsid w:val="00A7671C"/>
    <w:rsid w:val="00AA2CBC"/>
    <w:rsid w:val="00AB48D0"/>
    <w:rsid w:val="00AC5820"/>
    <w:rsid w:val="00AD1CD8"/>
    <w:rsid w:val="00AD3DAB"/>
    <w:rsid w:val="00B258BB"/>
    <w:rsid w:val="00B34161"/>
    <w:rsid w:val="00B464ED"/>
    <w:rsid w:val="00B64FC4"/>
    <w:rsid w:val="00B67B97"/>
    <w:rsid w:val="00B859DE"/>
    <w:rsid w:val="00B968C8"/>
    <w:rsid w:val="00BA3EC5"/>
    <w:rsid w:val="00BA51D9"/>
    <w:rsid w:val="00BB5DFC"/>
    <w:rsid w:val="00BB76F8"/>
    <w:rsid w:val="00BD279D"/>
    <w:rsid w:val="00BD6998"/>
    <w:rsid w:val="00BD6BB8"/>
    <w:rsid w:val="00BE0A88"/>
    <w:rsid w:val="00BE7922"/>
    <w:rsid w:val="00BF30BD"/>
    <w:rsid w:val="00C14E3C"/>
    <w:rsid w:val="00C26F59"/>
    <w:rsid w:val="00C35CB7"/>
    <w:rsid w:val="00C66BA2"/>
    <w:rsid w:val="00C95985"/>
    <w:rsid w:val="00CC5026"/>
    <w:rsid w:val="00CC68D0"/>
    <w:rsid w:val="00CD36EC"/>
    <w:rsid w:val="00CF7D64"/>
    <w:rsid w:val="00D03F9A"/>
    <w:rsid w:val="00D06D51"/>
    <w:rsid w:val="00D24991"/>
    <w:rsid w:val="00D50255"/>
    <w:rsid w:val="00D66520"/>
    <w:rsid w:val="00D71092"/>
    <w:rsid w:val="00D72B65"/>
    <w:rsid w:val="00D93F73"/>
    <w:rsid w:val="00DB3349"/>
    <w:rsid w:val="00DE34CF"/>
    <w:rsid w:val="00E13F3D"/>
    <w:rsid w:val="00E34898"/>
    <w:rsid w:val="00EA0FA0"/>
    <w:rsid w:val="00EB09B7"/>
    <w:rsid w:val="00ED02C1"/>
    <w:rsid w:val="00EE7D7C"/>
    <w:rsid w:val="00F25D98"/>
    <w:rsid w:val="00F300FB"/>
    <w:rsid w:val="00F76EA3"/>
    <w:rsid w:val="00FB14FC"/>
    <w:rsid w:val="00FB6386"/>
    <w:rsid w:val="00FB772B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B77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B77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B772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815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44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44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517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17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5006A1-729C-1642-9860-BA677ECB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53</TotalTime>
  <Pages>1</Pages>
  <Words>1272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88</cp:revision>
  <cp:lastPrinted>1899-12-31T22:59:00Z</cp:lastPrinted>
  <dcterms:created xsi:type="dcterms:W3CDTF">2019-04-16T00:15:00Z</dcterms:created>
  <dcterms:modified xsi:type="dcterms:W3CDTF">2020-02-13T03:48:00Z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